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000"/>
        <w:jc w:val="center"/>
      </w:pPr>
      <w:r>
        <w:rPr>
          <w:rFonts w:ascii="Arial" w:cs="Arial" w:eastAsia="Arial" w:hAnsi="Arial"/>
          <w:b/>
          <w:bCs/>
          <w:color w:val="264DE4"/>
          <w:sz w:val="96"/>
          <w:szCs w:val="96"/>
        </w:rPr>
        <w:t xml:space="preserve">CSS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BEGINNER EXERCISES — ANSWER SHEET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1A7A3C"/>
          <w:sz w:val="23"/>
          <w:szCs w:val="23"/>
        </w:rPr>
        <w:t xml:space="preserve">Full Model Answers &amp; Marking Guidance</w:t>
      </w:r>
    </w:p>
    <w:p>
      <w:pPr>
        <w:pBdr>
          <w:bottom w:val="single" w:color="1A7A3C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Basic Web Development Series — Instructor Copy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1: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Colours &amp; Fonts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1 — Colours &amp; Fonts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 font-family: Arial, sans-serif; color: #333;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h1 { color: #264DE4; font-size: 2.2rem;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h2 { color: #888888; font-size: 1.2rem; font-style: italic;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p  { font-size: 1rem; line-height: 1.7;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.caption { font-size: 0.8rem; color: #aaaaaa; 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body font-family and colour set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h1 is blue (#264DE4) and 2.2rem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h2 is grey and italic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p has line-height: 1.7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.caption is smaller and lighter than body text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Accept any shade of grey for h2 and any font-size below 1rem for .caption — the visual hierarchy matters more than exact values.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2: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Padding, Margin &amp; Border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2 — Padding, Margin &amp; Border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#f0f0f0;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margin: 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40px;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font-family: Arial, sans-serif;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.box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white;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border: 3px solid #264DE4;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border-radius: 8px;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24px;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margin: 40px auto;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max-width: 500px;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.box h2 { color: #264DE4; margin-top: 0;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.box p  { color: #444; line-height: 1.6; margin-bottom: 0; 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body has grey background and padding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.box has white background and blue border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.box has border-radius (visible rounded corners)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padding creates clear inner space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max-width with margin: auto centres the box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If the box appears left-aligned, the student likely forgot margin: auto or max-width. Both are needed together for centring to work.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3: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Background Colours &amp; Styling Links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3 — Backgrounds &amp; Links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#1a1a2e;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color: #e0e0e0;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font-family: Arial, sans-serif;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40px;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h1 { color: #ffffff; font-size: 2rem;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a  { color: #f0db4f; text-decoration: none;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a:hover { color: #ffffff;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a.alt-link { color: #4caf50;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a.alt-link:hover { color: #81c784; 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body has dark background and light text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h1 is white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a has no underline (text-decoration: none)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default a colour is yellow (#f0db4f)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.alt-link is green and has a lighter hover state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A very common mistake is writing a.alt-link:hover before a:hover — CSS is top-to-bottom, so the more specific selector needs to come after the general one, or specificity handles it. Either way the result should work; discuss specificity as a bonus topic.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4: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Centring with Flexbox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4 — Flexbox Centring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* { box-sizing: border-box;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html, body { margin: 0; height: 100%;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display: flex;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justify-content: center;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align-items: center;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min-height: 100vh;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#f0f4f8;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font-family: Arial, sans-serif;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.card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background: white;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40px;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border-radius: 12px;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box-shadow: 0 4px 20px rgba(0,0,0,0.1);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text-align: center;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max-width: 360px;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.card h2 { color: #264DE4; margin-top: 0;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.card p  { color: #555; line-height: 1.6; 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body has display: flex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justify-content: center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align-items: center with min-height: 100vh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.card has white bg, padding, border-radius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Card is visually centred on page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If the card centres horizontally but not vertically, the student is missing min-height: 100vh on the body. Without it, the flex container has no height to centre within.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5: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Hover Effects &amp; Transitions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5 — Hover &amp; Transitions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 font-family: Arial, sans-serif; padding: 40px; background: #f5f5f5;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.btn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display: inline-block;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#264DE4;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color: white;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12px 28px;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text-decoration: none;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border-radius: 6px;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transition: all 0.25s ease;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.btn:hover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#1a3ab8;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transform: scale(1.05);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.card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background: white;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24px;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border-radius: 10px;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margin-top: 30px;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max-width: 340px;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box-shadow: 0 2px 8px rgba(0,0,0,0.08);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transition: transform 0.25s ease, box-shadow 0.25s ease;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.card:hover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transform: translateY(-4px);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box-shadow: 0 8px 24px rgba(0,0,0,0.14);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.btn styled as a button (display:inline-block, colour, padding, no underline)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.btn:hover darkens background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.btn transition makes hover animate smoothly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.card:hover lifts with translateY(-4px)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transition is on .card (animates in AND out)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Remind students: transition must be on the base element (.card), not on :hover. If it's only on :hover the card snaps back instantly when the mouse leaves.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✓  Answer — Exercise 6:  </w:t>
            </w:r>
            <w:r>
              <w:rPr>
                <w:rFonts w:ascii="Arial" w:cs="Arial" w:eastAsia="Arial" w:hAnsi="Arial"/>
                <w:color w:val="C8F0D4"/>
                <w:sz w:val="22"/>
                <w:szCs w:val="22"/>
              </w:rPr>
              <w:t xml:space="preserve">Simple CSS Grid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/* Exercise 6 — CSS Grid */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body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font-family: Arial, sans-serif;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30px;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background-color: #f0f0f0;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h1 { text-align: center; color: #264DE4; margin-bottom: 24px;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.grid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display: grid;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grid-template-columns: repeat(3, 1fr);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gap: 16px;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.box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background: white;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padding: 30px;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border-radius: 8px;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text-align: center;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font-weight: bold;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color: #264DE4;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box-shadow: 0 2px 6px rgba(0,0,0,0.08);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@media (max-width: 600px) {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    .grid { grid-template-columns: 1fr;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9CDCFE"/>
          <w:sz w:val="20"/>
          <w:szCs w:val="20"/>
        </w:rPr>
        <w:t xml:space="preserve">}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Marking Guidance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display: grid on .grid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grid-template-columns: repeat(3, 1fr)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gap adds visible spacing between boxes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.box clearly styled (white bg, padding, radius)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7A3C"/>
          <w:sz w:val="21"/>
          <w:szCs w:val="21"/>
        </w:rPr>
        <w:t xml:space="preserve">✓  @media at 600px switches to 1fr (single column) — 1 pt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A3C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8EE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To test the media query without a phone, drag the browser window narrower than 600px. If the grid doesn't collapse, check whether the viewport meta tag is present in the HTML head.</w:t>
            </w:r>
          </w:p>
        </w:tc>
      </w:tr>
    </w:tbl>
    <w:p>
      <w:r>
        <w:br w:type="page"/>
      </w:r>
    </w:p>
    <w:p>
      <w:pPr>
        <w:spacing w:after="55" w:before="55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End of CSS Beginner Exercise Answer Sheet.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7"/>
        <w:szCs w:val="17"/>
      </w:rPr>
      <w:t xml:space="preserve">CSS BEGINNER EXERCISES — ANSWER SHEET</w:t>
    </w:r>
    <w:r>
      <w:rPr>
        <w:rFonts w:ascii="Arial" w:cs="Arial" w:eastAsia="Arial" w:hAnsi="Arial"/>
        <w:sz w:val="17"/>
        <w:szCs w:val="17"/>
      </w:rPr>
      <w:t xml:space="preserve">	</w:t>
    </w:r>
    <w:r>
      <w:rPr>
        <w:rFonts w:ascii="Arial" w:cs="Arial" w:eastAsia="Arial" w:hAnsi="Arial"/>
        <w:color w:val="666666"/>
        <w:sz w:val="17"/>
        <w:szCs w:val="17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7A3C" w:sz="6" w:space="4"/>
      </w:pBdr>
    </w:pPr>
    <w:r>
      <w:rPr>
        <w:rFonts w:ascii="Arial" w:cs="Arial" w:eastAsia="Arial" w:hAnsi="Arial"/>
        <w:b/>
        <w:bCs/>
        <w:color w:val="1A7A3C"/>
        <w:sz w:val="21"/>
        <w:szCs w:val="21"/>
      </w:rPr>
      <w:t xml:space="preserve">CSS BEGINNER EXERCISES — ANSWER SHEET</w:t>
    </w:r>
    <w:r>
      <w:rPr>
        <w:rFonts w:ascii="Arial" w:cs="Arial" w:eastAsia="Arial" w:hAnsi="Arial"/>
        <w:color w:val="666666"/>
        <w:sz w:val="19"/>
        <w:szCs w:val="19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70" w:before="200"/>
      <w:outlineLvl w:val="1"/>
    </w:pPr>
    <w:rPr>
      <w:rFonts w:ascii="Arial" w:cs="Arial" w:eastAsia="Arial" w:hAnsi="Arial"/>
      <w:b/>
      <w:bCs/>
      <w:color w:val="1A7A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2026-06-01T15:11:51.116Z</dcterms:created>
  <dcterms:modified xsi:type="dcterms:W3CDTF">2026-06-01T15:11:51.116Z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