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0"/>
      </w:pPr>
      <w:r>
        <w:rPr>
          <w:sz w:val="4"/>
        </w:rPr>
        <w:t xml:space="preserve"> </w:t>
      </w:r>
    </w:p>
    <w:p>
      <w:pPr>
        <w:spacing w:before="0" w:after="40"/>
        <w:jc w:val="center"/>
      </w:pPr>
      <w:r>
        <w:rPr>
          <w:rFonts w:ascii="Arial" w:hAnsi="Arial"/>
          <w:b/>
          <w:i w:val="0"/>
          <w:color w:val="666666"/>
          <w:sz w:val="28"/>
        </w:rPr>
        <w:t>BASIC WEB DEVELOPMENT SERIES</w:t>
      </w:r>
    </w:p>
    <w:p>
      <w:pPr>
        <w:spacing w:before="0" w:after="80"/>
        <w:jc w:val="center"/>
      </w:pPr>
      <w:r>
        <w:rPr>
          <w:rFonts w:ascii="Arial" w:hAnsi="Arial"/>
          <w:b/>
          <w:i w:val="0"/>
          <w:color w:val="1A7A3C"/>
          <w:sz w:val="72"/>
        </w:rPr>
        <w:t>CSS</w:t>
      </w:r>
    </w:p>
    <w:p>
      <w:pPr>
        <w:spacing w:before="0" w:after="120"/>
        <w:jc w:val="center"/>
      </w:pPr>
      <w:r>
        <w:rPr>
          <w:rFonts w:ascii="Arial" w:hAnsi="Arial"/>
          <w:b/>
          <w:i w:val="0"/>
          <w:color w:val="1A1A2E"/>
          <w:sz w:val="40"/>
        </w:rPr>
        <w:t>BEGINNER EXERCISES ANSWER SHEET</w:t>
      </w:r>
    </w:p>
    <w:p>
      <w:pPr>
        <w:spacing w:before="0" w:after="80"/>
        <w:jc w:val="center"/>
      </w:pPr>
      <w:r>
        <w:rPr>
          <w:rFonts w:ascii="Arial" w:hAnsi="Arial"/>
          <w:b w:val="0"/>
          <w:i w:val="0"/>
          <w:color w:val="666666"/>
          <w:sz w:val="24"/>
        </w:rPr>
        <w:t>Full Model Answers and Marking Guidance</w:t>
      </w:r>
    </w:p>
    <w:p>
      <w:pPr>
        <w:spacing w:before="0" w:after="160"/>
        <w:jc w:val="center"/>
        <w:pBdr>
          <w:bottom w:val="single" w:sz="6" w:space="4" w:color="1A7A3C"/>
        </w:pBdr>
      </w:pPr>
      <w:r>
        <w:rPr>
          <w:rFonts w:ascii="Arial" w:hAnsi="Arial"/>
          <w:b w:val="0"/>
          <w:i/>
          <w:color w:val="666666"/>
          <w:sz w:val="20"/>
        </w:rPr>
        <w:t>Instructor Copy</w:t>
      </w:r>
    </w:p>
    <w:p>
      <w:pPr>
        <w:spacing w:before="0" w:after="40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1A7A3C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✓  Answer — Exercise 1:  </w:t>
            </w:r>
            <w:r>
              <w:rPr>
                <w:rFonts w:ascii="Arial" w:hAnsi="Arial"/>
                <w:color w:val="C8F0D4"/>
                <w:sz w:val="22"/>
              </w:rPr>
              <w:t>Colours and Fonts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body { font-family: Arial, sans-serif; color: #333;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h1   { color: #264DE4; font-size: 2.2rem;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h2   { color: #888888; font-size: 1.2rem; font-style: italic;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p    { font-size: 1rem; line-height: 1.7;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.caption { font-size: 0.8rem; color: #aaaaaa; }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1A7A3C"/>
          <w:sz w:val="26"/>
        </w:rPr>
        <w:t>Marking Guidance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body font-family and colour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h1 blue and 2.2rem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h2 grey and italic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p has line-height 1.7 - 1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.caption smaller and lighter - 1 pt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1A7A3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NOTE</w:t>
            </w:r>
          </w:p>
        </w:tc>
        <w:tc>
          <w:tcPr>
            <w:tcW w:type="dxa" w:w="4703"/>
            <w:shd w:val="clear" w:color="auto" w:fill="E8F8EE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Accept any shade of grey for h2 and any font-size below 1rem for .caption - the visual hierarchy matters more than exact values.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1A7A3C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✓  Answer — Exercise 2:  </w:t>
            </w:r>
            <w:r>
              <w:rPr>
                <w:rFonts w:ascii="Arial" w:hAnsi="Arial"/>
                <w:color w:val="C8F0D4"/>
                <w:sz w:val="22"/>
              </w:rPr>
              <w:t>Padding Margin and Border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body { background-color: #f0f0f0; margin: 0; padding: 40px; font-family: Arial;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.box { background-color: white; border: 3px solid #264DE4; border-radius: 8px;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padding: 24px; margin: 40px auto; max-width: 500px;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.box h2 { color: #264DE4; margin-top: 0;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.box p  { color: #444; line-height: 1.6; margin-bottom: 0; }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1A7A3C"/>
          <w:sz w:val="26"/>
        </w:rPr>
        <w:t>Marking Guidance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body grey background and padding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.box white background and blue border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.box border-radius visible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padding creates inner space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max-width with margin: auto centres the box - 1 pt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1A7A3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NOTE</w:t>
            </w:r>
          </w:p>
        </w:tc>
        <w:tc>
          <w:tcPr>
            <w:tcW w:type="dxa" w:w="4703"/>
            <w:shd w:val="clear" w:color="auto" w:fill="E8F8EE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If box is left-aligned the student forgot margin: auto or max-width. Both are needed together for centring to work.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1A7A3C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✓  Answer — Exercise 3:  </w:t>
            </w:r>
            <w:r>
              <w:rPr>
                <w:rFonts w:ascii="Arial" w:hAnsi="Arial"/>
                <w:color w:val="C8F0D4"/>
                <w:sz w:val="22"/>
              </w:rPr>
              <w:t>Background Colours and Link Styling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body { background-color: #1a1a2e; color: #e0e0e0; font-family: Arial; padding: 40px;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h1 { color: #ffffff; font-size: 2rem;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a  { color: #f0db4f; text-decoration: none;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a:hover { color: #ffffff;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a.alt-link { color: #4caf50;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a.alt-link:hover { color: #81c784; }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1A7A3C"/>
          <w:sz w:val="26"/>
        </w:rPr>
        <w:t>Marking Guidance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body dark background and light text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h1 is white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a has text-decoration: none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a colour is yellow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.alt-link is green with a lighter hover - 1 pt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1A7A3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NOTE</w:t>
            </w:r>
          </w:p>
        </w:tc>
        <w:tc>
          <w:tcPr>
            <w:tcW w:type="dxa" w:w="4703"/>
            <w:shd w:val="clear" w:color="auto" w:fill="E8F8EE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A common mistake is placing a.alt-link:hover before a:hover - CSS is top-to-bottom and specificity resolves it, but the model order is cleaner. Both work.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1A7A3C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✓  Answer — Exercise 4:  </w:t>
            </w:r>
            <w:r>
              <w:rPr>
                <w:rFonts w:ascii="Arial" w:hAnsi="Arial"/>
                <w:color w:val="C8F0D4"/>
                <w:sz w:val="22"/>
              </w:rPr>
              <w:t>Centring with Flexbox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* { box-sizing: border-box;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html, body { margin: 0; height: 100%;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body { display: flex; justify-content: center; align-items: center;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min-height: 100vh; background-color: #f0f4f8; font-family: Arial;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.card { background: white; padding: 40px; border-radius: 12px;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box-shadow: 0 4px 20px rgba(0,0,0,0.1); text-align: center; max-width: 360px;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.card h2 { color: #264DE4; margin-top: 0;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.card p  { color: #555; line-height: 1.6; }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1A7A3C"/>
          <w:sz w:val="26"/>
        </w:rPr>
        <w:t>Marking Guidance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body has display: flex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justify-content: center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align-items: center with min-height: 100vh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.card white bg, padding, border-radius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Card is visually centred - 1 pt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1A7A3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NOTE</w:t>
            </w:r>
          </w:p>
        </w:tc>
        <w:tc>
          <w:tcPr>
            <w:tcW w:type="dxa" w:w="4703"/>
            <w:shd w:val="clear" w:color="auto" w:fill="E8F8EE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If card centres horizontally but not vertically, the student is missing min-height: 100vh on the body. Without it the flex container has no height to centre within.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1A7A3C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✓  Answer — Exercise 5:  </w:t>
            </w:r>
            <w:r>
              <w:rPr>
                <w:rFonts w:ascii="Arial" w:hAnsi="Arial"/>
                <w:color w:val="C8F0D4"/>
                <w:sz w:val="22"/>
              </w:rPr>
              <w:t>Hover Effects and Transitions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body { font-family: Arial; padding: 40px; background: #f5f5f5;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.btn { display: inline-block; background-color: #264DE4; color: white;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padding: 12px 28px; text-decoration: none; border-radius: 6px;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transition: all 0.25s ease;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.btn:hover { background-color: #1a3ab8; transform: scale(1.05);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.card { background: white; padding: 24px; border-radius: 10px; margin-top: 30px;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max-width: 340px; box-shadow: 0 2px 8px rgba(0,0,0,0.08);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transition: transform 0.25s ease, box-shadow 0.25s ease;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.card:hover { transform: translateY(-4px); box-shadow: 0 8px 24px rgba(0,0,0,0.14); }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1A7A3C"/>
          <w:sz w:val="26"/>
        </w:rPr>
        <w:t>Marking Guidance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.btn styled as button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.btn:hover darkens background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.btn transition animates smoothly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.card:hover lifts with translateY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transition on .card (not :hover) - 1 pt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1A7A3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NOTE</w:t>
            </w:r>
          </w:p>
        </w:tc>
        <w:tc>
          <w:tcPr>
            <w:tcW w:type="dxa" w:w="4703"/>
            <w:shd w:val="clear" w:color="auto" w:fill="E8F8EE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Remind students: transition must be on the base element (.card), not on :hover. Only on :hover = snaps back instantly when mouse leaves.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1A7A3C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✓  Answer — Exercise 6:  </w:t>
            </w:r>
            <w:r>
              <w:rPr>
                <w:rFonts w:ascii="Arial" w:hAnsi="Arial"/>
                <w:color w:val="C8F0D4"/>
                <w:sz w:val="22"/>
              </w:rPr>
              <w:t>Simple CSS Grid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body { font-family: Arial; padding: 30px; background-color: #f0f0f0;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h1   { text-align: center; color: #264DE4; margin-bottom: 24px;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.grid { display: grid; grid-template-columns: repeat(3, 1fr); gap: 16px;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.box { background: white; padding: 30px; border-radius: 8px; text-align: center;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font-weight: bold; color: #264DE4; box-shadow: 0 2px 6px rgba(0,0,0,0.08);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@media (max-width: 600px) { .grid { grid-template-columns: 1fr; } }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1A7A3C"/>
          <w:sz w:val="26"/>
        </w:rPr>
        <w:t>Marking Guidance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display: grid on .grid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repeat(3, 1fr) creates three columns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gap adds spacing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.box styled with bg, padding, radius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@media at 600px switches to 1fr - 1 pt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1A7A3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NOTE</w:t>
            </w:r>
          </w:p>
        </w:tc>
        <w:tc>
          <w:tcPr>
            <w:tcW w:type="dxa" w:w="4703"/>
            <w:shd w:val="clear" w:color="auto" w:fill="E8F8EE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To test the media query without a phone, drag the browser window narrower than 600px. If grid does not collapse, check that the viewport meta tag is present in the HTML head.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r>
        <w:br w:type="page"/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